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E3E" w:rsidRDefault="008A57A8">
      <w:bookmarkStart w:id="0" w:name="_GoBack"/>
      <w:bookmarkEnd w:id="0"/>
      <w:r w:rsidRPr="008A57A8">
        <w:drawing>
          <wp:anchor distT="0" distB="0" distL="114300" distR="114300" simplePos="0" relativeHeight="251658240" behindDoc="0" locked="0" layoutInCell="1" allowOverlap="1" wp14:anchorId="623DBB72" wp14:editId="754CDED9">
            <wp:simplePos x="0" y="0"/>
            <wp:positionH relativeFrom="column">
              <wp:posOffset>-623570</wp:posOffset>
            </wp:positionH>
            <wp:positionV relativeFrom="paragraph">
              <wp:posOffset>3810</wp:posOffset>
            </wp:positionV>
            <wp:extent cx="6543675" cy="9026525"/>
            <wp:effectExtent l="0" t="0" r="9525" b="31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902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2E3E" w:rsidRDefault="00162E3E">
      <w:r w:rsidRPr="00162E3E">
        <w:lastRenderedPageBreak/>
        <w:t xml:space="preserve">приложение № 1 к приказу № </w:t>
      </w:r>
      <w:r>
        <w:t>под-2331/23 от 22.12.2023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3"/>
        <w:tblW w:w="5536" w:type="pct"/>
        <w:tblInd w:w="-1026" w:type="dxa"/>
        <w:tblLook w:val="04A0" w:firstRow="1" w:lastRow="0" w:firstColumn="1" w:lastColumn="0" w:noHBand="0" w:noVBand="1"/>
      </w:tblPr>
      <w:tblGrid>
        <w:gridCol w:w="531"/>
        <w:gridCol w:w="1495"/>
        <w:gridCol w:w="1274"/>
        <w:gridCol w:w="1859"/>
        <w:gridCol w:w="2719"/>
        <w:gridCol w:w="2719"/>
      </w:tblGrid>
      <w:tr w:rsidR="00162E3E" w:rsidTr="00162E3E">
        <w:tc>
          <w:tcPr>
            <w:tcW w:w="251" w:type="pct"/>
          </w:tcPr>
          <w:p w:rsidR="00162E3E" w:rsidRDefault="00162E3E"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705" w:type="pct"/>
          </w:tcPr>
          <w:p w:rsidR="00162E3E" w:rsidRDefault="00162E3E">
            <w:r>
              <w:t>ФИО</w:t>
            </w:r>
          </w:p>
        </w:tc>
        <w:tc>
          <w:tcPr>
            <w:tcW w:w="601" w:type="pct"/>
          </w:tcPr>
          <w:p w:rsidR="00162E3E" w:rsidRDefault="00162E3E">
            <w:r>
              <w:t>должность</w:t>
            </w:r>
          </w:p>
        </w:tc>
        <w:tc>
          <w:tcPr>
            <w:tcW w:w="877" w:type="pct"/>
          </w:tcPr>
          <w:p w:rsidR="00162E3E" w:rsidRDefault="00162E3E">
            <w:r>
              <w:t>категория</w:t>
            </w:r>
          </w:p>
        </w:tc>
        <w:tc>
          <w:tcPr>
            <w:tcW w:w="1283" w:type="pct"/>
          </w:tcPr>
          <w:p w:rsidR="00162E3E" w:rsidRDefault="00162E3E" w:rsidP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Рекомендации</w:t>
            </w:r>
          </w:p>
          <w:p w:rsidR="00162E3E" w:rsidRDefault="00162E3E" w:rsidP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83" w:type="pct"/>
          </w:tcPr>
          <w:p w:rsidR="00162E3E" w:rsidRDefault="00162E3E" w:rsidP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Решение аттестационной комиссии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МОиН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РТ</w:t>
            </w:r>
          </w:p>
          <w:p w:rsidR="00162E3E" w:rsidRDefault="00162E3E"/>
        </w:tc>
      </w:tr>
      <w:tr w:rsidR="00162E3E" w:rsidTr="00162E3E">
        <w:tc>
          <w:tcPr>
            <w:tcW w:w="251" w:type="pct"/>
          </w:tcPr>
          <w:p w:rsidR="00162E3E" w:rsidRDefault="00EF5FD8">
            <w:r>
              <w:t>1</w:t>
            </w:r>
          </w:p>
        </w:tc>
        <w:tc>
          <w:tcPr>
            <w:tcW w:w="705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Данилова Наталья Владимировна</w:t>
            </w:r>
          </w:p>
        </w:tc>
        <w:tc>
          <w:tcPr>
            <w:tcW w:w="601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Учитель-логопед</w:t>
            </w:r>
          </w:p>
        </w:tc>
        <w:tc>
          <w:tcPr>
            <w:tcW w:w="877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1283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Распространение и обобщение педагогического опыта на республиканском уровне через публикации в научно-методических изданиях по профилю педагогической деятельности.</w:t>
            </w:r>
          </w:p>
        </w:tc>
        <w:tc>
          <w:tcPr>
            <w:tcW w:w="1283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установить высшую квалификационную категорию по должности - Учитель-логопед</w:t>
            </w:r>
          </w:p>
        </w:tc>
      </w:tr>
      <w:tr w:rsidR="00162E3E" w:rsidTr="00162E3E">
        <w:tc>
          <w:tcPr>
            <w:tcW w:w="251" w:type="pct"/>
          </w:tcPr>
          <w:p w:rsidR="00162E3E" w:rsidRDefault="00EF5FD8">
            <w:r>
              <w:t>2</w:t>
            </w:r>
          </w:p>
        </w:tc>
        <w:tc>
          <w:tcPr>
            <w:tcW w:w="705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Хисматуллина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Алсу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Искандаровна</w:t>
            </w:r>
            <w:proofErr w:type="spellEnd"/>
          </w:p>
        </w:tc>
        <w:tc>
          <w:tcPr>
            <w:tcW w:w="601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877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1283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Распространение и обобщение педагогического опыта на республиканском уровне через публикации в научно-методических изданиях по профилю педагогической деятельности</w:t>
            </w:r>
          </w:p>
        </w:tc>
        <w:tc>
          <w:tcPr>
            <w:tcW w:w="1283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установить высшую квалификационную категорию по должности - Воспитатель</w:t>
            </w:r>
          </w:p>
        </w:tc>
      </w:tr>
      <w:tr w:rsidR="00162E3E" w:rsidTr="00162E3E">
        <w:tc>
          <w:tcPr>
            <w:tcW w:w="251" w:type="pct"/>
          </w:tcPr>
          <w:p w:rsidR="00162E3E" w:rsidRDefault="00EF5FD8">
            <w:r>
              <w:t>3</w:t>
            </w:r>
          </w:p>
        </w:tc>
        <w:tc>
          <w:tcPr>
            <w:tcW w:w="705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Сергеева Галина Аркадьевна</w:t>
            </w:r>
          </w:p>
        </w:tc>
        <w:tc>
          <w:tcPr>
            <w:tcW w:w="601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877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1283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Распространение и обобщение педагогического опыта на республиканском уровне через публикации в научно-методических изданиях по профилю педагогической деятельности.</w:t>
            </w:r>
          </w:p>
        </w:tc>
        <w:tc>
          <w:tcPr>
            <w:tcW w:w="1283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установить высшую квалификационную категорию по должности - Воспитатель</w:t>
            </w:r>
          </w:p>
        </w:tc>
      </w:tr>
      <w:tr w:rsidR="00162E3E" w:rsidTr="00162E3E">
        <w:tc>
          <w:tcPr>
            <w:tcW w:w="251" w:type="pct"/>
          </w:tcPr>
          <w:p w:rsidR="00162E3E" w:rsidRDefault="00EF5FD8">
            <w:r>
              <w:t>4</w:t>
            </w:r>
          </w:p>
        </w:tc>
        <w:tc>
          <w:tcPr>
            <w:tcW w:w="705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Миннибаева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Гулия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Вазыховна</w:t>
            </w:r>
            <w:proofErr w:type="spellEnd"/>
          </w:p>
        </w:tc>
        <w:tc>
          <w:tcPr>
            <w:tcW w:w="601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877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1283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Распространение и обобщение педагогического опыта на республиканском уровне через публикации в научно-методических изданиях по профилю педагогической деятельности.</w:t>
            </w:r>
          </w:p>
        </w:tc>
        <w:tc>
          <w:tcPr>
            <w:tcW w:w="1283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установить высшую квалификационную категорию по должности - Воспитатель</w:t>
            </w:r>
          </w:p>
        </w:tc>
      </w:tr>
      <w:tr w:rsidR="00162E3E" w:rsidTr="00162E3E">
        <w:tc>
          <w:tcPr>
            <w:tcW w:w="251" w:type="pct"/>
          </w:tcPr>
          <w:p w:rsidR="00162E3E" w:rsidRDefault="00EF5FD8">
            <w:r>
              <w:t>5</w:t>
            </w:r>
          </w:p>
        </w:tc>
        <w:tc>
          <w:tcPr>
            <w:tcW w:w="705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Нурутдинова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Зимфира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601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877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1283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Распространение и обобщение педагогического опыта на республиканском уровне через публикации в научно-методических изданиях по профилю педагогической деятельности.</w:t>
            </w:r>
          </w:p>
        </w:tc>
        <w:tc>
          <w:tcPr>
            <w:tcW w:w="1283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установить высшую квалификационную категорию по должности - Воспитатель</w:t>
            </w:r>
          </w:p>
        </w:tc>
      </w:tr>
      <w:tr w:rsidR="00162E3E" w:rsidTr="00162E3E">
        <w:tc>
          <w:tcPr>
            <w:tcW w:w="251" w:type="pct"/>
          </w:tcPr>
          <w:p w:rsidR="00162E3E" w:rsidRDefault="00EF5FD8">
            <w:r>
              <w:t>6</w:t>
            </w:r>
          </w:p>
        </w:tc>
        <w:tc>
          <w:tcPr>
            <w:tcW w:w="705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Синдрякова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601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877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1283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Активизировать работу по участию педагога в методических и профессиональных конкурсах по профилю педагогической деятельности.</w:t>
            </w:r>
          </w:p>
        </w:tc>
        <w:tc>
          <w:tcPr>
            <w:tcW w:w="1283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установить высшую квалификационную категорию по должности - Воспитатель</w:t>
            </w:r>
          </w:p>
        </w:tc>
      </w:tr>
      <w:tr w:rsidR="00162E3E" w:rsidTr="00162E3E">
        <w:tc>
          <w:tcPr>
            <w:tcW w:w="251" w:type="pct"/>
          </w:tcPr>
          <w:p w:rsidR="00162E3E" w:rsidRDefault="00EF5FD8">
            <w:r>
              <w:t>7</w:t>
            </w:r>
          </w:p>
        </w:tc>
        <w:tc>
          <w:tcPr>
            <w:tcW w:w="705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Данилова Наталья Владимировна</w:t>
            </w:r>
          </w:p>
        </w:tc>
        <w:tc>
          <w:tcPr>
            <w:tcW w:w="601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Учитель-логопед</w:t>
            </w:r>
          </w:p>
        </w:tc>
        <w:tc>
          <w:tcPr>
            <w:tcW w:w="877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1283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Распространение и обобщение педагогического опыта на республиканском уровне через публикации в научно-методических изданиях по профилю педагогической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деятельности.</w:t>
            </w:r>
          </w:p>
        </w:tc>
        <w:tc>
          <w:tcPr>
            <w:tcW w:w="1283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установить высшую квалификационную категорию по должности - Учитель-логопед</w:t>
            </w:r>
          </w:p>
        </w:tc>
      </w:tr>
      <w:tr w:rsidR="00162E3E" w:rsidTr="00AE2899">
        <w:tc>
          <w:tcPr>
            <w:tcW w:w="251" w:type="pct"/>
          </w:tcPr>
          <w:p w:rsidR="00162E3E" w:rsidRDefault="00EF5FD8">
            <w:r>
              <w:lastRenderedPageBreak/>
              <w:t>8</w:t>
            </w:r>
          </w:p>
        </w:tc>
        <w:tc>
          <w:tcPr>
            <w:tcW w:w="705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Абдулвалеева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Гульназ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601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877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1283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Распространение педагогического опыта (открытые занятия, мероприятия) на муниципальном уровне через участие в работе районного методического объединения по профилю педагогической деятельности</w:t>
            </w:r>
          </w:p>
        </w:tc>
        <w:tc>
          <w:tcPr>
            <w:tcW w:w="1283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установить первую квалификационную категорию по должности - Воспитатель</w:t>
            </w:r>
          </w:p>
        </w:tc>
      </w:tr>
      <w:tr w:rsidR="00162E3E" w:rsidTr="00AE2899">
        <w:tc>
          <w:tcPr>
            <w:tcW w:w="251" w:type="pct"/>
          </w:tcPr>
          <w:p w:rsidR="00162E3E" w:rsidRDefault="00EF5FD8">
            <w:r>
              <w:t>9</w:t>
            </w:r>
          </w:p>
        </w:tc>
        <w:tc>
          <w:tcPr>
            <w:tcW w:w="705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Зарифуллина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Лейсан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Джамиловна</w:t>
            </w:r>
            <w:proofErr w:type="spellEnd"/>
          </w:p>
        </w:tc>
        <w:tc>
          <w:tcPr>
            <w:tcW w:w="601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877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1283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Распространение педагогического опыта (открытые занятия, мероприятия) на муниципальном уровне через участие в работе районного методического объединения по профилю педагогической деятельности</w:t>
            </w:r>
          </w:p>
        </w:tc>
        <w:tc>
          <w:tcPr>
            <w:tcW w:w="1283" w:type="pct"/>
            <w:vAlign w:val="bottom"/>
          </w:tcPr>
          <w:p w:rsidR="00162E3E" w:rsidRDefault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установить первую квалификационную категорию по должности - Воспитатель</w:t>
            </w:r>
          </w:p>
        </w:tc>
      </w:tr>
    </w:tbl>
    <w:p w:rsidR="00162E3E" w:rsidRDefault="00162E3E"/>
    <w:p w:rsidR="00162E3E" w:rsidRDefault="00EF5FD8">
      <w:r w:rsidRPr="00EF5FD8">
        <w:t>приложение № 2 к приказу № под-2331/23 от 22.12.2023</w:t>
      </w:r>
    </w:p>
    <w:p w:rsidR="00162E3E" w:rsidRDefault="00162E3E"/>
    <w:tbl>
      <w:tblPr>
        <w:tblStyle w:val="a3"/>
        <w:tblW w:w="5536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561"/>
        <w:gridCol w:w="1395"/>
        <w:gridCol w:w="1306"/>
        <w:gridCol w:w="1761"/>
        <w:gridCol w:w="2787"/>
        <w:gridCol w:w="2787"/>
      </w:tblGrid>
      <w:tr w:rsidR="00EF5FD8" w:rsidTr="00EF5FD8">
        <w:tc>
          <w:tcPr>
            <w:tcW w:w="265" w:type="pct"/>
          </w:tcPr>
          <w:p w:rsidR="00EF5FD8" w:rsidRDefault="00EF5FD8" w:rsidP="00C2150E"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658" w:type="pct"/>
          </w:tcPr>
          <w:p w:rsidR="00EF5FD8" w:rsidRDefault="00EF5FD8" w:rsidP="00C2150E">
            <w:r>
              <w:t>ФИО</w:t>
            </w:r>
          </w:p>
        </w:tc>
        <w:tc>
          <w:tcPr>
            <w:tcW w:w="616" w:type="pct"/>
          </w:tcPr>
          <w:p w:rsidR="00EF5FD8" w:rsidRDefault="00EF5FD8" w:rsidP="00C2150E">
            <w:r>
              <w:t>должность</w:t>
            </w:r>
          </w:p>
        </w:tc>
        <w:tc>
          <w:tcPr>
            <w:tcW w:w="831" w:type="pct"/>
          </w:tcPr>
          <w:p w:rsidR="00EF5FD8" w:rsidRDefault="00EF5FD8" w:rsidP="00C2150E">
            <w:r>
              <w:t>категория</w:t>
            </w:r>
          </w:p>
        </w:tc>
        <w:tc>
          <w:tcPr>
            <w:tcW w:w="1315" w:type="pct"/>
          </w:tcPr>
          <w:p w:rsidR="00EF5FD8" w:rsidRDefault="00EF5FD8" w:rsidP="00EF5FD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Основание для упрощенной аттестации</w:t>
            </w:r>
          </w:p>
          <w:p w:rsidR="00EF5FD8" w:rsidRDefault="00EF5FD8"/>
        </w:tc>
        <w:tc>
          <w:tcPr>
            <w:tcW w:w="1315" w:type="pct"/>
          </w:tcPr>
          <w:p w:rsidR="00EF5FD8" w:rsidRDefault="00EF5FD8" w:rsidP="00EF5FD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Решение аттестационной комиссии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МОиН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РТ</w:t>
            </w:r>
          </w:p>
          <w:p w:rsidR="00EF5FD8" w:rsidRDefault="00EF5FD8"/>
        </w:tc>
      </w:tr>
      <w:tr w:rsidR="00EF5FD8" w:rsidTr="004C24E0">
        <w:tc>
          <w:tcPr>
            <w:tcW w:w="265" w:type="pct"/>
          </w:tcPr>
          <w:p w:rsidR="00EF5FD8" w:rsidRDefault="00EF5FD8">
            <w:r>
              <w:t>1</w:t>
            </w:r>
          </w:p>
        </w:tc>
        <w:tc>
          <w:tcPr>
            <w:tcW w:w="658" w:type="pct"/>
            <w:vAlign w:val="bottom"/>
          </w:tcPr>
          <w:p w:rsidR="00EF5FD8" w:rsidRDefault="00EF5FD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Гайнутдинова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Вероника Александровна</w:t>
            </w:r>
          </w:p>
        </w:tc>
        <w:tc>
          <w:tcPr>
            <w:tcW w:w="616" w:type="pct"/>
            <w:vAlign w:val="bottom"/>
          </w:tcPr>
          <w:p w:rsidR="00EF5FD8" w:rsidRDefault="00EF5FD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831" w:type="pct"/>
          </w:tcPr>
          <w:p w:rsidR="00EF5FD8" w:rsidRDefault="00EF5FD8">
            <w:r>
              <w:rPr>
                <w:rFonts w:ascii="Calibri" w:hAnsi="Calibri"/>
                <w:color w:val="000000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1315" w:type="pct"/>
            <w:vAlign w:val="bottom"/>
          </w:tcPr>
          <w:p w:rsidR="00EF5FD8" w:rsidRDefault="00EF5FD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Нагрудный знак «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Яшь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мөгаллим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15" w:type="pct"/>
            <w:vAlign w:val="bottom"/>
          </w:tcPr>
          <w:p w:rsidR="00EF5FD8" w:rsidRDefault="00EF5FD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Установлена категория</w:t>
            </w:r>
          </w:p>
        </w:tc>
      </w:tr>
      <w:tr w:rsidR="00EF5FD8" w:rsidTr="00E477ED">
        <w:tc>
          <w:tcPr>
            <w:tcW w:w="265" w:type="pct"/>
          </w:tcPr>
          <w:p w:rsidR="00EF5FD8" w:rsidRDefault="00EF5FD8">
            <w:r>
              <w:t>2</w:t>
            </w:r>
          </w:p>
        </w:tc>
        <w:tc>
          <w:tcPr>
            <w:tcW w:w="658" w:type="pct"/>
            <w:vAlign w:val="bottom"/>
          </w:tcPr>
          <w:p w:rsidR="00EF5FD8" w:rsidRDefault="00EF5FD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Гайнутдинова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Гульгена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Минсалиховна</w:t>
            </w:r>
            <w:proofErr w:type="spellEnd"/>
          </w:p>
        </w:tc>
        <w:tc>
          <w:tcPr>
            <w:tcW w:w="616" w:type="pct"/>
            <w:vAlign w:val="bottom"/>
          </w:tcPr>
          <w:p w:rsidR="00EF5FD8" w:rsidRDefault="00EF5FD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831" w:type="pct"/>
            <w:vAlign w:val="bottom"/>
          </w:tcPr>
          <w:p w:rsidR="00EF5FD8" w:rsidRDefault="00EF5FD8" w:rsidP="00C2150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1315" w:type="pct"/>
            <w:vAlign w:val="bottom"/>
          </w:tcPr>
          <w:p w:rsidR="00EF5FD8" w:rsidRDefault="00EF5FD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«Воспитатель года»</w:t>
            </w:r>
          </w:p>
        </w:tc>
        <w:tc>
          <w:tcPr>
            <w:tcW w:w="1315" w:type="pct"/>
            <w:vAlign w:val="bottom"/>
          </w:tcPr>
          <w:p w:rsidR="00EF5FD8" w:rsidRDefault="00EF5FD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Установлена категория</w:t>
            </w:r>
          </w:p>
        </w:tc>
      </w:tr>
      <w:tr w:rsidR="00EF5FD8" w:rsidTr="00E477ED">
        <w:tc>
          <w:tcPr>
            <w:tcW w:w="265" w:type="pct"/>
          </w:tcPr>
          <w:p w:rsidR="00EF5FD8" w:rsidRDefault="00EF5FD8">
            <w:r>
              <w:t>3</w:t>
            </w:r>
          </w:p>
        </w:tc>
        <w:tc>
          <w:tcPr>
            <w:tcW w:w="658" w:type="pct"/>
            <w:vAlign w:val="bottom"/>
          </w:tcPr>
          <w:p w:rsidR="00EF5FD8" w:rsidRDefault="00EF5FD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62E3E">
              <w:rPr>
                <w:rFonts w:ascii="Calibri" w:hAnsi="Calibri"/>
                <w:color w:val="000000"/>
                <w:sz w:val="20"/>
                <w:szCs w:val="20"/>
              </w:rPr>
              <w:t xml:space="preserve">Рахимова </w:t>
            </w:r>
            <w:proofErr w:type="spellStart"/>
            <w:r w:rsidRPr="00162E3E">
              <w:rPr>
                <w:rFonts w:ascii="Calibri" w:hAnsi="Calibri"/>
                <w:color w:val="000000"/>
                <w:sz w:val="20"/>
                <w:szCs w:val="20"/>
              </w:rPr>
              <w:t>Расима</w:t>
            </w:r>
            <w:proofErr w:type="spellEnd"/>
            <w:r w:rsidRPr="00162E3E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2E3E">
              <w:rPr>
                <w:rFonts w:ascii="Calibri" w:hAnsi="Calibri"/>
                <w:color w:val="000000"/>
                <w:sz w:val="20"/>
                <w:szCs w:val="20"/>
              </w:rPr>
              <w:t>Гасымовна</w:t>
            </w:r>
            <w:proofErr w:type="spellEnd"/>
          </w:p>
        </w:tc>
        <w:tc>
          <w:tcPr>
            <w:tcW w:w="616" w:type="pct"/>
            <w:vAlign w:val="bottom"/>
          </w:tcPr>
          <w:p w:rsidR="00EF5FD8" w:rsidRDefault="00EF5FD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831" w:type="pct"/>
            <w:vAlign w:val="bottom"/>
          </w:tcPr>
          <w:p w:rsidR="00EF5FD8" w:rsidRDefault="00EF5FD8" w:rsidP="00C2150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1315" w:type="pct"/>
            <w:vAlign w:val="bottom"/>
          </w:tcPr>
          <w:p w:rsidR="00EF5FD8" w:rsidRDefault="00EF5FD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Знак отличия «Отличник сферы образования и науки РТ»</w:t>
            </w:r>
          </w:p>
        </w:tc>
        <w:tc>
          <w:tcPr>
            <w:tcW w:w="1315" w:type="pct"/>
            <w:vAlign w:val="bottom"/>
          </w:tcPr>
          <w:p w:rsidR="00EF5FD8" w:rsidRDefault="00EF5FD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Установлена категория</w:t>
            </w:r>
          </w:p>
        </w:tc>
      </w:tr>
    </w:tbl>
    <w:p w:rsidR="00162E3E" w:rsidRDefault="00162E3E"/>
    <w:p w:rsidR="00162E3E" w:rsidRDefault="00162E3E"/>
    <w:p w:rsidR="00162E3E" w:rsidRDefault="00162E3E"/>
    <w:p w:rsidR="00162E3E" w:rsidRDefault="00162E3E"/>
    <w:p w:rsidR="00162E3E" w:rsidRDefault="00162E3E"/>
    <w:p w:rsidR="00162E3E" w:rsidRDefault="00162E3E"/>
    <w:p w:rsidR="00162E3E" w:rsidRDefault="00162E3E"/>
    <w:p w:rsidR="00162E3E" w:rsidRDefault="00162E3E"/>
    <w:p w:rsidR="00162E3E" w:rsidRDefault="00162E3E"/>
    <w:sectPr w:rsidR="00162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BD7"/>
    <w:rsid w:val="00162E3E"/>
    <w:rsid w:val="00744BD7"/>
    <w:rsid w:val="00833219"/>
    <w:rsid w:val="008A57A8"/>
    <w:rsid w:val="00EF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5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7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5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7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5</cp:revision>
  <dcterms:created xsi:type="dcterms:W3CDTF">2024-01-26T11:54:00Z</dcterms:created>
  <dcterms:modified xsi:type="dcterms:W3CDTF">2024-01-26T12:09:00Z</dcterms:modified>
</cp:coreProperties>
</file>